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09" w:rsidRPr="000C5209" w:rsidRDefault="000C5209" w:rsidP="000C5209">
      <w:pPr>
        <w:jc w:val="center"/>
        <w:rPr>
          <w:rFonts w:cs="B Nazanin"/>
          <w:b/>
          <w:bCs/>
          <w:sz w:val="28"/>
          <w:szCs w:val="28"/>
          <w:rtl/>
        </w:rPr>
      </w:pPr>
      <w:r w:rsidRPr="000C5209">
        <w:rPr>
          <w:rFonts w:cs="B Nazanin" w:hint="cs"/>
          <w:b/>
          <w:bCs/>
          <w:sz w:val="28"/>
          <w:szCs w:val="28"/>
          <w:rtl/>
        </w:rPr>
        <w:t xml:space="preserve">دستورالعمل کاربا </w:t>
      </w:r>
      <w:r>
        <w:rPr>
          <w:rFonts w:cs="B Nazanin" w:hint="cs"/>
          <w:b/>
          <w:bCs/>
          <w:sz w:val="28"/>
          <w:szCs w:val="28"/>
          <w:rtl/>
        </w:rPr>
        <w:t>سرپیچ دیواری</w:t>
      </w:r>
    </w:p>
    <w:p w:rsidR="000C5209" w:rsidRPr="000C5209" w:rsidRDefault="000C5209" w:rsidP="000C5209">
      <w:pPr>
        <w:jc w:val="center"/>
        <w:rPr>
          <w:rFonts w:cs="B Nazanin"/>
          <w:b/>
          <w:bCs/>
          <w:sz w:val="28"/>
          <w:szCs w:val="28"/>
          <w:rtl/>
        </w:rPr>
      </w:pPr>
      <w:r w:rsidRPr="000C5209">
        <w:rPr>
          <w:rFonts w:cs="B Nazanin" w:hint="cs"/>
          <w:b/>
          <w:bCs/>
          <w:sz w:val="28"/>
          <w:szCs w:val="28"/>
          <w:rtl/>
        </w:rPr>
        <w:t>نام درس/دروس:</w:t>
      </w:r>
    </w:p>
    <w:p w:rsidR="000C5209" w:rsidRPr="000C5209" w:rsidRDefault="000C5209" w:rsidP="000C5209">
      <w:pPr>
        <w:jc w:val="center"/>
        <w:rPr>
          <w:rFonts w:cs="B Nazanin"/>
          <w:b/>
          <w:bCs/>
          <w:sz w:val="28"/>
          <w:szCs w:val="28"/>
          <w:rtl/>
        </w:rPr>
      </w:pPr>
      <w:r w:rsidRPr="000C5209">
        <w:rPr>
          <w:rFonts w:cs="B Nazanin" w:hint="cs"/>
          <w:b/>
          <w:bCs/>
          <w:sz w:val="28"/>
          <w:szCs w:val="28"/>
          <w:rtl/>
        </w:rPr>
        <w:t xml:space="preserve">عوامل </w:t>
      </w:r>
      <w:r>
        <w:rPr>
          <w:rFonts w:cs="B Nazanin" w:hint="cs"/>
          <w:b/>
          <w:bCs/>
          <w:sz w:val="28"/>
          <w:szCs w:val="28"/>
          <w:rtl/>
        </w:rPr>
        <w:t>فیزیکی</w:t>
      </w:r>
    </w:p>
    <w:p w:rsidR="000C5209" w:rsidRPr="000C5209" w:rsidRDefault="000C5209" w:rsidP="000C5209">
      <w:pPr>
        <w:jc w:val="center"/>
        <w:rPr>
          <w:rFonts w:cs="B Nazanin"/>
          <w:b/>
          <w:bCs/>
          <w:sz w:val="28"/>
          <w:szCs w:val="28"/>
          <w:rtl/>
        </w:rPr>
      </w:pPr>
      <w:r w:rsidRPr="000C5209">
        <w:rPr>
          <w:rFonts w:cs="B Nazanin" w:hint="cs"/>
          <w:b/>
          <w:bCs/>
          <w:sz w:val="28"/>
          <w:szCs w:val="28"/>
          <w:rtl/>
        </w:rPr>
        <w:t>کار آموزی2</w:t>
      </w:r>
    </w:p>
    <w:p w:rsidR="000C5209" w:rsidRPr="000C5209" w:rsidRDefault="000C5209" w:rsidP="000C5209">
      <w:pPr>
        <w:jc w:val="center"/>
        <w:rPr>
          <w:rFonts w:cs="B Nazanin"/>
          <w:b/>
          <w:bCs/>
          <w:sz w:val="28"/>
          <w:szCs w:val="28"/>
          <w:rtl/>
        </w:rPr>
      </w:pPr>
      <w:r w:rsidRPr="000C5209">
        <w:rPr>
          <w:rFonts w:cs="B Nazanin" w:hint="cs"/>
          <w:b/>
          <w:bCs/>
          <w:sz w:val="28"/>
          <w:szCs w:val="28"/>
          <w:rtl/>
        </w:rPr>
        <w:t>آزمایشگاه /کارگاه:</w:t>
      </w:r>
    </w:p>
    <w:p w:rsidR="000C5209" w:rsidRPr="000C5209" w:rsidRDefault="000C5209" w:rsidP="000C5209">
      <w:pPr>
        <w:jc w:val="center"/>
        <w:rPr>
          <w:rFonts w:cs="B Nazanin"/>
          <w:b/>
          <w:bCs/>
          <w:sz w:val="28"/>
          <w:szCs w:val="28"/>
          <w:rtl/>
        </w:rPr>
      </w:pPr>
      <w:r w:rsidRPr="000C5209">
        <w:rPr>
          <w:rFonts w:cs="B Nazanin" w:hint="cs"/>
          <w:b/>
          <w:bCs/>
          <w:sz w:val="28"/>
          <w:szCs w:val="28"/>
          <w:rtl/>
        </w:rPr>
        <w:t xml:space="preserve">آزمایشگاه عوامل </w:t>
      </w:r>
      <w:r w:rsidR="00E237AB">
        <w:rPr>
          <w:rFonts w:cs="B Nazanin" w:hint="cs"/>
          <w:b/>
          <w:bCs/>
          <w:sz w:val="28"/>
          <w:szCs w:val="28"/>
          <w:rtl/>
        </w:rPr>
        <w:t>فیزیکی</w:t>
      </w:r>
    </w:p>
    <w:p w:rsidR="000C5209" w:rsidRPr="000C5209" w:rsidRDefault="000C5209" w:rsidP="000C5209">
      <w:pPr>
        <w:rPr>
          <w:rFonts w:cs="B Nazanin"/>
          <w:b/>
          <w:bCs/>
          <w:color w:val="5B9BD5" w:themeColor="accent1"/>
          <w:sz w:val="28"/>
          <w:szCs w:val="28"/>
          <w:rtl/>
        </w:rPr>
      </w:pPr>
      <w:r w:rsidRPr="000C5209">
        <w:rPr>
          <w:rFonts w:cs="B Nazanin" w:hint="cs"/>
          <w:b/>
          <w:bCs/>
          <w:color w:val="5B9BD5" w:themeColor="accent1"/>
          <w:sz w:val="28"/>
          <w:szCs w:val="28"/>
          <w:rtl/>
        </w:rPr>
        <w:t>1-هدف:</w:t>
      </w:r>
    </w:p>
    <w:p w:rsidR="000C5209" w:rsidRPr="000C5209" w:rsidRDefault="000C5209" w:rsidP="00E237AB">
      <w:pPr>
        <w:rPr>
          <w:rFonts w:cs="B Nazanin"/>
          <w:b/>
          <w:bCs/>
          <w:sz w:val="28"/>
          <w:szCs w:val="28"/>
          <w:rtl/>
        </w:rPr>
      </w:pPr>
      <w:r w:rsidRPr="000C5209">
        <w:rPr>
          <w:rFonts w:cs="B Nazanin" w:hint="cs"/>
          <w:b/>
          <w:bCs/>
          <w:sz w:val="28"/>
          <w:szCs w:val="28"/>
          <w:rtl/>
        </w:rPr>
        <w:t xml:space="preserve">تشریح نحوه کار وآیین کار ایمن با </w:t>
      </w:r>
      <w:r w:rsidR="00E237AB">
        <w:rPr>
          <w:rFonts w:cs="B Nazanin" w:hint="cs"/>
          <w:b/>
          <w:bCs/>
          <w:sz w:val="28"/>
          <w:szCs w:val="28"/>
          <w:rtl/>
        </w:rPr>
        <w:t>سرپیچ دیواری</w:t>
      </w:r>
    </w:p>
    <w:p w:rsidR="000C5209" w:rsidRPr="000C5209" w:rsidRDefault="000C5209" w:rsidP="000C5209">
      <w:pPr>
        <w:rPr>
          <w:rFonts w:cs="B Nazanin"/>
          <w:b/>
          <w:bCs/>
          <w:color w:val="5B9BD5" w:themeColor="accent1"/>
          <w:sz w:val="28"/>
          <w:szCs w:val="28"/>
          <w:rtl/>
        </w:rPr>
      </w:pPr>
      <w:r w:rsidRPr="000C5209">
        <w:rPr>
          <w:rFonts w:cs="B Nazanin" w:hint="cs"/>
          <w:b/>
          <w:bCs/>
          <w:color w:val="5B9BD5" w:themeColor="accent1"/>
          <w:sz w:val="28"/>
          <w:szCs w:val="28"/>
          <w:rtl/>
        </w:rPr>
        <w:t>2-دامنه کاربرد:</w:t>
      </w:r>
    </w:p>
    <w:p w:rsidR="000C5209" w:rsidRPr="000C5209" w:rsidRDefault="000C5209" w:rsidP="000C5209">
      <w:pPr>
        <w:rPr>
          <w:rFonts w:cs="B Nazanin"/>
          <w:b/>
          <w:bCs/>
          <w:sz w:val="28"/>
          <w:szCs w:val="28"/>
          <w:rtl/>
        </w:rPr>
      </w:pPr>
      <w:r w:rsidRPr="000C5209">
        <w:rPr>
          <w:rFonts w:cs="B Nazanin" w:hint="cs"/>
          <w:b/>
          <w:bCs/>
          <w:sz w:val="28"/>
          <w:szCs w:val="28"/>
          <w:rtl/>
        </w:rPr>
        <w:t>دانشجویان ترم سوم وهشتم کارشناسی رشته بهداشت حرفه ای وایمنی کار</w:t>
      </w:r>
    </w:p>
    <w:p w:rsidR="000C5209" w:rsidRPr="000C5209" w:rsidRDefault="000C5209" w:rsidP="000C5209">
      <w:pPr>
        <w:rPr>
          <w:rFonts w:cs="B Nazanin"/>
          <w:b/>
          <w:bCs/>
          <w:color w:val="5B9BD5" w:themeColor="accent1"/>
          <w:sz w:val="28"/>
          <w:szCs w:val="28"/>
          <w:rtl/>
        </w:rPr>
      </w:pPr>
      <w:r w:rsidRPr="000C5209">
        <w:rPr>
          <w:rFonts w:cs="B Nazanin" w:hint="cs"/>
          <w:b/>
          <w:bCs/>
          <w:color w:val="5B9BD5" w:themeColor="accent1"/>
          <w:sz w:val="28"/>
          <w:szCs w:val="28"/>
          <w:rtl/>
        </w:rPr>
        <w:t>3-مسئولیت:</w:t>
      </w:r>
    </w:p>
    <w:p w:rsidR="000C5209" w:rsidRPr="000C5209" w:rsidRDefault="000C5209" w:rsidP="000C5209">
      <w:pPr>
        <w:rPr>
          <w:rFonts w:cs="B Nazanin"/>
          <w:b/>
          <w:bCs/>
          <w:sz w:val="28"/>
          <w:szCs w:val="28"/>
          <w:rtl/>
        </w:rPr>
      </w:pPr>
      <w:r w:rsidRPr="000C5209">
        <w:rPr>
          <w:rFonts w:cs="B Nazanin" w:hint="cs"/>
          <w:b/>
          <w:bCs/>
          <w:sz w:val="28"/>
          <w:szCs w:val="28"/>
          <w:rtl/>
        </w:rPr>
        <w:t>1-کلیه دانشجویان دوره کارشناسی رشته بهداشت حرفه ای مسئولیت اجرای این دستور العمل را به عهده دارند.</w:t>
      </w:r>
    </w:p>
    <w:p w:rsidR="000C5209" w:rsidRPr="000C5209" w:rsidRDefault="000C5209" w:rsidP="000C5209">
      <w:pPr>
        <w:rPr>
          <w:rFonts w:cs="B Nazanin"/>
          <w:b/>
          <w:bCs/>
          <w:sz w:val="28"/>
          <w:szCs w:val="28"/>
          <w:rtl/>
        </w:rPr>
      </w:pPr>
      <w:r w:rsidRPr="000C5209">
        <w:rPr>
          <w:rFonts w:cs="B Nazanin" w:hint="cs"/>
          <w:b/>
          <w:bCs/>
          <w:sz w:val="28"/>
          <w:szCs w:val="28"/>
          <w:rtl/>
        </w:rPr>
        <w:t>2-اساتید راهنماومسئول درس مسئولیت نظارت برحسن اجرای مفاد این دستورالعمل را به عهده دارند.</w:t>
      </w:r>
    </w:p>
    <w:p w:rsidR="000C5209" w:rsidRPr="000C5209" w:rsidRDefault="000C5209" w:rsidP="000C5209">
      <w:pPr>
        <w:rPr>
          <w:rFonts w:cs="B Nazanin"/>
          <w:b/>
          <w:bCs/>
          <w:color w:val="5B9BD5" w:themeColor="accent1"/>
          <w:sz w:val="28"/>
          <w:szCs w:val="28"/>
          <w:rtl/>
        </w:rPr>
      </w:pPr>
      <w:r w:rsidRPr="000C5209">
        <w:rPr>
          <w:rFonts w:cs="B Nazanin" w:hint="cs"/>
          <w:b/>
          <w:bCs/>
          <w:color w:val="5B9BD5" w:themeColor="accent1"/>
          <w:sz w:val="28"/>
          <w:szCs w:val="28"/>
          <w:rtl/>
        </w:rPr>
        <w:t>4-تعاریف(درحال حاضر فاقد تعریف)</w:t>
      </w:r>
    </w:p>
    <w:p w:rsidR="000C5209" w:rsidRDefault="000C5209" w:rsidP="000C5209">
      <w:pPr>
        <w:rPr>
          <w:rFonts w:cs="B Nazanin"/>
          <w:b/>
          <w:bCs/>
          <w:sz w:val="28"/>
          <w:szCs w:val="28"/>
          <w:rtl/>
        </w:rPr>
      </w:pPr>
      <w:r w:rsidRPr="000C5209">
        <w:rPr>
          <w:rFonts w:cs="B Nazanin" w:hint="cs"/>
          <w:b/>
          <w:bCs/>
          <w:color w:val="5B9BD5" w:themeColor="accent1"/>
          <w:sz w:val="28"/>
          <w:szCs w:val="28"/>
          <w:rtl/>
        </w:rPr>
        <w:t>5-شرح دستورالعمل:</w:t>
      </w:r>
    </w:p>
    <w:p w:rsidR="00E237AB" w:rsidRDefault="00E237AB" w:rsidP="000C5209">
      <w:pPr>
        <w:rPr>
          <w:rFonts w:cs="B Nazanin"/>
          <w:b/>
          <w:bCs/>
          <w:sz w:val="28"/>
          <w:szCs w:val="28"/>
          <w:rtl/>
        </w:rPr>
      </w:pPr>
    </w:p>
    <w:p w:rsidR="00E237AB" w:rsidRDefault="00E237AB" w:rsidP="000C5209">
      <w:pPr>
        <w:rPr>
          <w:rFonts w:cs="B Nazanin"/>
          <w:b/>
          <w:bCs/>
          <w:sz w:val="28"/>
          <w:szCs w:val="28"/>
          <w:rtl/>
        </w:rPr>
      </w:pPr>
    </w:p>
    <w:p w:rsidR="00E237AB" w:rsidRDefault="00E237AB" w:rsidP="000C5209">
      <w:pPr>
        <w:rPr>
          <w:rFonts w:cs="B Nazanin"/>
          <w:b/>
          <w:bCs/>
          <w:sz w:val="28"/>
          <w:szCs w:val="28"/>
          <w:rtl/>
        </w:rPr>
      </w:pPr>
      <w:r w:rsidRPr="00E237AB">
        <w:rPr>
          <w:rFonts w:cs="B Nazanin" w:hint="cs"/>
          <w:b/>
          <w:bCs/>
          <w:color w:val="5B9BD5" w:themeColor="accent1"/>
          <w:sz w:val="28"/>
          <w:szCs w:val="28"/>
          <w:rtl/>
        </w:rPr>
        <w:lastRenderedPageBreak/>
        <w:t>دستورالعمل وآیین کارایمن</w:t>
      </w:r>
    </w:p>
    <w:p w:rsidR="00E237AB" w:rsidRPr="00E237AB" w:rsidRDefault="00E237AB" w:rsidP="00E237AB">
      <w:pPr>
        <w:rPr>
          <w:rFonts w:cs="B Nazanin"/>
          <w:b/>
          <w:bCs/>
        </w:rPr>
      </w:pPr>
      <w:r w:rsidRPr="00E237AB">
        <w:rPr>
          <w:rFonts w:cs="B Nazanin"/>
          <w:sz w:val="24"/>
          <w:szCs w:val="24"/>
          <w:rtl/>
        </w:rPr>
        <w:t>سرپیچ ها قطعه ای الکتریکی هستند که وظیفه آنها رساندن برق به انواع لامپ می باشد</w:t>
      </w:r>
      <w:r w:rsidRPr="00E237AB">
        <w:rPr>
          <w:rFonts w:cs="B Nazanin"/>
          <w:sz w:val="24"/>
          <w:szCs w:val="24"/>
        </w:rPr>
        <w:t xml:space="preserve">. </w:t>
      </w:r>
      <w:r w:rsidRPr="00E237AB">
        <w:rPr>
          <w:rFonts w:cs="B Nazanin"/>
          <w:sz w:val="24"/>
          <w:szCs w:val="24"/>
          <w:rtl/>
        </w:rPr>
        <w:t>جنس این تجهیزات عایق است که معمولا از جنس پلاستیک، چینی یا باکالیت تولید می شوند. کیفیت و کارایی سرپیچ ها برروی طول عمر و کارایی لامپ تاثیر گذار است. با توجه به افزایش تنوع در نوع و مدل های لامپ یه طبع سرپیچ ها نیز از تنوع بالایی برخوردار هستند و با توجه به مدل و</w:t>
      </w:r>
      <w:r w:rsidRPr="00E237AB">
        <w:rPr>
          <w:rFonts w:ascii="Times New Roman" w:eastAsia="Times New Roman" w:hAnsi="Times New Roman" w:cs="Times New Roman"/>
          <w:b/>
          <w:bCs/>
          <w:sz w:val="27"/>
          <w:szCs w:val="27"/>
        </w:rPr>
        <w:t xml:space="preserve"> </w:t>
      </w:r>
      <w:r w:rsidRPr="00E237AB">
        <w:rPr>
          <w:rFonts w:cs="B Nazanin"/>
          <w:b/>
          <w:bCs/>
        </w:rPr>
        <w:br/>
      </w:r>
      <w:r w:rsidRPr="00E237AB">
        <w:rPr>
          <w:rFonts w:cs="B Nazanin"/>
          <w:b/>
          <w:bCs/>
          <w:color w:val="5B9BD5" w:themeColor="accent1"/>
          <w:sz w:val="28"/>
          <w:szCs w:val="28"/>
          <w:rtl/>
        </w:rPr>
        <w:t>انواع سرپیچ لامپ</w:t>
      </w:r>
    </w:p>
    <w:p w:rsidR="00E237AB" w:rsidRPr="00E237AB" w:rsidRDefault="00E237AB" w:rsidP="00FB3CA0">
      <w:pPr>
        <w:rPr>
          <w:rFonts w:cs="B Nazanin"/>
          <w:sz w:val="24"/>
          <w:szCs w:val="24"/>
        </w:rPr>
      </w:pPr>
      <w:r w:rsidRPr="00E237AB">
        <w:rPr>
          <w:rFonts w:cs="B Nazanin"/>
          <w:sz w:val="24"/>
          <w:szCs w:val="24"/>
          <w:rtl/>
        </w:rPr>
        <w:t>سرپیچ لامپ ها در دسته بندی های متفاوتی قرار گرفته اند. یکی از پرکاربرد ترین آنها نوع</w:t>
      </w:r>
      <w:r w:rsidRPr="00E237AB">
        <w:rPr>
          <w:rFonts w:cs="B Nazanin"/>
          <w:sz w:val="24"/>
          <w:szCs w:val="24"/>
        </w:rPr>
        <w:t xml:space="preserve"> E </w:t>
      </w:r>
      <w:r w:rsidRPr="00E237AB">
        <w:rPr>
          <w:rFonts w:cs="B Nazanin"/>
          <w:sz w:val="24"/>
          <w:szCs w:val="24"/>
          <w:rtl/>
        </w:rPr>
        <w:t>یا ادیسونی می باشد. حرف</w:t>
      </w:r>
      <w:r w:rsidRPr="00E237AB">
        <w:rPr>
          <w:rFonts w:cs="B Nazanin"/>
          <w:sz w:val="24"/>
          <w:szCs w:val="24"/>
        </w:rPr>
        <w:t xml:space="preserve"> E </w:t>
      </w:r>
      <w:r w:rsidRPr="00E237AB">
        <w:rPr>
          <w:rFonts w:cs="B Nazanin"/>
          <w:sz w:val="24"/>
          <w:szCs w:val="24"/>
          <w:rtl/>
        </w:rPr>
        <w:t>نشانه حرف اول ادیسون است که اولین سرپیچ لامپ را اختراع کرد در کنار حرف</w:t>
      </w:r>
      <w:r w:rsidRPr="00E237AB">
        <w:rPr>
          <w:rFonts w:cs="B Nazanin"/>
          <w:sz w:val="24"/>
          <w:szCs w:val="24"/>
        </w:rPr>
        <w:t xml:space="preserve"> E </w:t>
      </w:r>
      <w:r w:rsidRPr="00E237AB">
        <w:rPr>
          <w:rFonts w:cs="B Nazanin"/>
          <w:sz w:val="24"/>
          <w:szCs w:val="24"/>
          <w:rtl/>
        </w:rPr>
        <w:t>از یک سری ارقام استفاده می شود. این ارقام نشان دهنده سایز قطر بر حسب میلیمتر هستند. سرپیچ های ادیسونی اولین نوع سرپیچ هستند که توسط شرکت ادیسون اختراع و تولید شدند، که تا به امروز متوجه تغییر خاصی نشدند و به همان صورت اولیه باقی مانده اند. از اجزای سرپیچ ها می توان به کلاهک، حلقه رزوه، سیلندر و کنتاکت های اتصال اشاره نمود</w:t>
      </w:r>
      <w:r w:rsidRPr="00E237AB">
        <w:rPr>
          <w:rFonts w:cs="B Nazanin"/>
          <w:sz w:val="24"/>
          <w:szCs w:val="24"/>
        </w:rPr>
        <w:t>.</w:t>
      </w:r>
    </w:p>
    <w:p w:rsidR="00E237AB" w:rsidRPr="00E237AB" w:rsidRDefault="00E237AB" w:rsidP="00E237AB">
      <w:pPr>
        <w:rPr>
          <w:rFonts w:cs="B Nazanin"/>
          <w:sz w:val="24"/>
          <w:szCs w:val="24"/>
          <w:rtl/>
        </w:rPr>
      </w:pPr>
      <w:r w:rsidRPr="00E237AB">
        <w:rPr>
          <w:rFonts w:cs="B Nazanin"/>
          <w:sz w:val="24"/>
          <w:szCs w:val="24"/>
          <w:rtl/>
        </w:rPr>
        <w:t xml:space="preserve"> نوع لامپ سرپیچ مناسب لامپ طراحی و تولید می شود</w:t>
      </w:r>
      <w:r w:rsidRPr="00E237AB">
        <w:rPr>
          <w:rFonts w:cs="B Nazanin"/>
          <w:sz w:val="24"/>
          <w:szCs w:val="24"/>
        </w:rPr>
        <w:t>.</w:t>
      </w:r>
    </w:p>
    <w:p w:rsidR="00E237AB" w:rsidRPr="00E237AB" w:rsidRDefault="00E237AB" w:rsidP="00E237AB">
      <w:pPr>
        <w:rPr>
          <w:rFonts w:cs="B Nazanin"/>
          <w:b/>
          <w:bCs/>
          <w:color w:val="5B9BD5" w:themeColor="accent1"/>
          <w:sz w:val="28"/>
          <w:szCs w:val="28"/>
        </w:rPr>
      </w:pPr>
      <w:r w:rsidRPr="00E237AB">
        <w:rPr>
          <w:rFonts w:cs="B Nazanin" w:hint="cs"/>
          <w:b/>
          <w:bCs/>
          <w:color w:val="5B9BD5" w:themeColor="accent1"/>
          <w:sz w:val="28"/>
          <w:szCs w:val="28"/>
          <w:rtl/>
        </w:rPr>
        <w:t>ا</w:t>
      </w:r>
      <w:r w:rsidRPr="00E237AB">
        <w:rPr>
          <w:rFonts w:cs="B Nazanin"/>
          <w:b/>
          <w:bCs/>
          <w:color w:val="5B9BD5" w:themeColor="accent1"/>
          <w:sz w:val="28"/>
          <w:szCs w:val="28"/>
          <w:rtl/>
        </w:rPr>
        <w:t>نواع سرپیچ بر اساس کاربرد</w:t>
      </w:r>
    </w:p>
    <w:p w:rsidR="00E237AB" w:rsidRPr="00E237AB" w:rsidRDefault="00E237AB" w:rsidP="00E237AB">
      <w:pPr>
        <w:numPr>
          <w:ilvl w:val="0"/>
          <w:numId w:val="1"/>
        </w:numPr>
        <w:tabs>
          <w:tab w:val="num" w:pos="720"/>
        </w:tabs>
        <w:rPr>
          <w:rFonts w:cs="B Nazanin"/>
          <w:sz w:val="24"/>
          <w:szCs w:val="24"/>
        </w:rPr>
      </w:pPr>
      <w:r w:rsidRPr="00E237AB">
        <w:rPr>
          <w:rFonts w:cs="B Nazanin"/>
          <w:sz w:val="24"/>
          <w:szCs w:val="24"/>
          <w:rtl/>
        </w:rPr>
        <w:t>سرپیچ آویز</w:t>
      </w:r>
    </w:p>
    <w:p w:rsidR="00E237AB" w:rsidRPr="00E237AB" w:rsidRDefault="00E237AB" w:rsidP="00E237AB">
      <w:pPr>
        <w:numPr>
          <w:ilvl w:val="0"/>
          <w:numId w:val="1"/>
        </w:numPr>
        <w:tabs>
          <w:tab w:val="num" w:pos="720"/>
        </w:tabs>
        <w:rPr>
          <w:rFonts w:cs="B Nazanin"/>
          <w:sz w:val="24"/>
          <w:szCs w:val="24"/>
        </w:rPr>
      </w:pPr>
      <w:r w:rsidRPr="00E237AB">
        <w:rPr>
          <w:rFonts w:cs="B Nazanin"/>
          <w:sz w:val="24"/>
          <w:szCs w:val="24"/>
          <w:rtl/>
        </w:rPr>
        <w:t>سرپیچ دیواری</w:t>
      </w:r>
    </w:p>
    <w:p w:rsidR="00E237AB" w:rsidRPr="00E237AB" w:rsidRDefault="00E237AB" w:rsidP="00E237AB">
      <w:pPr>
        <w:numPr>
          <w:ilvl w:val="0"/>
          <w:numId w:val="1"/>
        </w:numPr>
        <w:tabs>
          <w:tab w:val="num" w:pos="720"/>
        </w:tabs>
        <w:rPr>
          <w:rFonts w:cs="B Nazanin"/>
          <w:sz w:val="24"/>
          <w:szCs w:val="24"/>
        </w:rPr>
      </w:pPr>
      <w:r w:rsidRPr="00E237AB">
        <w:rPr>
          <w:rFonts w:cs="B Nazanin"/>
          <w:sz w:val="24"/>
          <w:szCs w:val="24"/>
          <w:rtl/>
        </w:rPr>
        <w:t>سرپیچ راکورد دار</w:t>
      </w:r>
    </w:p>
    <w:p w:rsidR="00E237AB" w:rsidRPr="00E237AB" w:rsidRDefault="00E237AB" w:rsidP="00E237AB">
      <w:pPr>
        <w:numPr>
          <w:ilvl w:val="0"/>
          <w:numId w:val="1"/>
        </w:numPr>
        <w:tabs>
          <w:tab w:val="num" w:pos="720"/>
        </w:tabs>
        <w:rPr>
          <w:rFonts w:cs="B Nazanin"/>
          <w:sz w:val="24"/>
          <w:szCs w:val="24"/>
        </w:rPr>
      </w:pPr>
      <w:r w:rsidRPr="00E237AB">
        <w:rPr>
          <w:rFonts w:cs="B Nazanin"/>
          <w:sz w:val="24"/>
          <w:szCs w:val="24"/>
          <w:rtl/>
        </w:rPr>
        <w:t>سرپیچ شمعی</w:t>
      </w:r>
      <w:r w:rsidRPr="00E237AB">
        <w:rPr>
          <w:rFonts w:cs="B Nazanin"/>
          <w:sz w:val="24"/>
          <w:szCs w:val="24"/>
        </w:rPr>
        <w:br/>
        <w:t> </w:t>
      </w:r>
    </w:p>
    <w:p w:rsidR="00E237AB" w:rsidRPr="00E237AB" w:rsidRDefault="00E237AB" w:rsidP="00FB3CA0">
      <w:pPr>
        <w:rPr>
          <w:rFonts w:cs="B Nazanin"/>
          <w:sz w:val="24"/>
          <w:szCs w:val="24"/>
        </w:rPr>
      </w:pPr>
      <w:r w:rsidRPr="00E237AB">
        <w:rPr>
          <w:rFonts w:cs="B Nazanin"/>
          <w:sz w:val="24"/>
          <w:szCs w:val="24"/>
          <w:rtl/>
        </w:rPr>
        <w:t>سرپیچ های نوع</w:t>
      </w:r>
      <w:r w:rsidRPr="00E237AB">
        <w:rPr>
          <w:rFonts w:cs="B Nazanin"/>
          <w:sz w:val="24"/>
          <w:szCs w:val="24"/>
        </w:rPr>
        <w:t xml:space="preserve"> E </w:t>
      </w:r>
      <w:r w:rsidRPr="00E237AB">
        <w:rPr>
          <w:rFonts w:cs="B Nazanin"/>
          <w:sz w:val="24"/>
          <w:szCs w:val="24"/>
          <w:rtl/>
        </w:rPr>
        <w:t xml:space="preserve">تکامل یافته همان سرپیچ هایی هستند که توسط ادیسون اختراع شده و تغییرات این سر پیچ ها نسبت به سرپیچ های ابتدایی چندان زیاد نبوده و این سرپیچ ها شکل و شمایل اولیه خود را دارا هستند. البته در بازار به برخی از این سر پیچ ها، سر پیچ های ادیسونی هم گفته می شود. </w:t>
      </w:r>
      <w:bookmarkStart w:id="0" w:name="_GoBack"/>
      <w:bookmarkEnd w:id="0"/>
      <w:r w:rsidRPr="00E237AB">
        <w:rPr>
          <w:rFonts w:cs="B Nazanin"/>
          <w:sz w:val="24"/>
          <w:szCs w:val="24"/>
          <w:rtl/>
        </w:rPr>
        <w:t>هرچه کیفیت سرپیچ مورد استفاده بالاتر باشد، این امر منجر به افزایش طول عمر لامپ متصل به آن سرپیچ نیز خواهد شد و از نظر اقتصادی به نفع کاربران خواهد بود. از هر یک از سرپیچ های سری</w:t>
      </w:r>
      <w:r w:rsidRPr="00E237AB">
        <w:rPr>
          <w:rFonts w:cs="B Nazanin"/>
          <w:sz w:val="24"/>
          <w:szCs w:val="24"/>
        </w:rPr>
        <w:t xml:space="preserve"> E </w:t>
      </w:r>
      <w:r w:rsidRPr="00E237AB">
        <w:rPr>
          <w:rFonts w:cs="B Nazanin"/>
          <w:sz w:val="24"/>
          <w:szCs w:val="24"/>
          <w:rtl/>
        </w:rPr>
        <w:t>می توان برای منظور خاصی استفاده کرد</w:t>
      </w:r>
      <w:r w:rsidRPr="00E237AB">
        <w:rPr>
          <w:rFonts w:cs="B Nazanin"/>
          <w:sz w:val="24"/>
          <w:szCs w:val="24"/>
        </w:rPr>
        <w:t>.</w:t>
      </w:r>
    </w:p>
    <w:p w:rsidR="00E237AB" w:rsidRPr="00E237AB" w:rsidRDefault="00E237AB" w:rsidP="00E237AB">
      <w:pPr>
        <w:rPr>
          <w:rFonts w:cs="B Nazanin"/>
          <w:sz w:val="24"/>
          <w:szCs w:val="24"/>
        </w:rPr>
      </w:pPr>
      <w:r w:rsidRPr="00E237AB">
        <w:rPr>
          <w:rFonts w:cs="B Nazanin"/>
          <w:sz w:val="24"/>
          <w:szCs w:val="24"/>
          <w:rtl/>
        </w:rPr>
        <w:t>مثلاً از سرپیچ های</w:t>
      </w:r>
      <w:r w:rsidRPr="00E237AB">
        <w:rPr>
          <w:rFonts w:cs="B Nazanin"/>
          <w:sz w:val="24"/>
          <w:szCs w:val="24"/>
        </w:rPr>
        <w:t xml:space="preserve"> E5 </w:t>
      </w:r>
      <w:r w:rsidRPr="00E237AB">
        <w:rPr>
          <w:rFonts w:cs="B Nazanin"/>
          <w:sz w:val="24"/>
          <w:szCs w:val="24"/>
          <w:rtl/>
        </w:rPr>
        <w:t xml:space="preserve">معمولاً برای کارهای تزیینی و چراغ های چشمک زن استفاده می شود. اما سرپیچ هایی که از سایز بزرگ تری برخوردار هستند نظیر سرپیچ های </w:t>
      </w:r>
      <w:r w:rsidRPr="00E237AB">
        <w:rPr>
          <w:rFonts w:cs="B Nazanin"/>
          <w:sz w:val="24"/>
          <w:szCs w:val="24"/>
        </w:rPr>
        <w:t xml:space="preserve">E40 </w:t>
      </w:r>
      <w:r w:rsidRPr="00E237AB">
        <w:rPr>
          <w:rFonts w:cs="B Nazanin"/>
          <w:sz w:val="24"/>
          <w:szCs w:val="24"/>
          <w:rtl/>
        </w:rPr>
        <w:t>دارای موارد کاربرد صنعتی هستند. در یک جمع بندی کلی می توان پرکاربردترین سرپیچ های سری</w:t>
      </w:r>
      <w:r w:rsidRPr="00E237AB">
        <w:rPr>
          <w:rFonts w:cs="B Nazanin"/>
          <w:sz w:val="24"/>
          <w:szCs w:val="24"/>
        </w:rPr>
        <w:t xml:space="preserve"> E </w:t>
      </w:r>
      <w:r w:rsidRPr="00E237AB">
        <w:rPr>
          <w:rFonts w:cs="B Nazanin"/>
          <w:sz w:val="24"/>
          <w:szCs w:val="24"/>
          <w:rtl/>
        </w:rPr>
        <w:t>را سرپیچ</w:t>
      </w:r>
      <w:r w:rsidRPr="00E237AB">
        <w:rPr>
          <w:rFonts w:cs="B Nazanin"/>
          <w:sz w:val="24"/>
          <w:szCs w:val="24"/>
        </w:rPr>
        <w:t xml:space="preserve"> E27</w:t>
      </w:r>
      <w:r w:rsidRPr="00E237AB">
        <w:rPr>
          <w:rFonts w:cs="B Nazanin"/>
          <w:sz w:val="24"/>
          <w:szCs w:val="24"/>
          <w:rtl/>
        </w:rPr>
        <w:t xml:space="preserve"> ،</w:t>
      </w:r>
      <w:r w:rsidRPr="00E237AB">
        <w:rPr>
          <w:rFonts w:cs="B Nazanin"/>
          <w:sz w:val="24"/>
          <w:szCs w:val="24"/>
        </w:rPr>
        <w:t xml:space="preserve">E14 </w:t>
      </w:r>
      <w:r w:rsidRPr="00E237AB">
        <w:rPr>
          <w:rFonts w:cs="B Nazanin"/>
          <w:sz w:val="24"/>
          <w:szCs w:val="24"/>
          <w:rtl/>
        </w:rPr>
        <w:t>و</w:t>
      </w:r>
      <w:r w:rsidRPr="00E237AB">
        <w:rPr>
          <w:rFonts w:cs="B Nazanin"/>
          <w:sz w:val="24"/>
          <w:szCs w:val="24"/>
        </w:rPr>
        <w:t xml:space="preserve"> E40 </w:t>
      </w:r>
      <w:r w:rsidRPr="00E237AB">
        <w:rPr>
          <w:rFonts w:cs="B Nazanin"/>
          <w:sz w:val="24"/>
          <w:szCs w:val="24"/>
          <w:rtl/>
        </w:rPr>
        <w:t>عنوان نمود. این سرپیچ ها شامل اجزای مختلفی می گردند که از آن جمله می توانیم به کلاهک سر پیچ، سیلندر سرپیچ، رزوه و غیر اشاره نماییم</w:t>
      </w:r>
      <w:r w:rsidRPr="00E237AB">
        <w:rPr>
          <w:rFonts w:cs="B Nazanin"/>
          <w:sz w:val="24"/>
          <w:szCs w:val="24"/>
        </w:rPr>
        <w:t>.</w:t>
      </w:r>
    </w:p>
    <w:p w:rsidR="00E237AB" w:rsidRPr="00E237AB" w:rsidRDefault="00E237AB" w:rsidP="00E237AB">
      <w:pPr>
        <w:rPr>
          <w:rFonts w:cs="B Nazanin"/>
          <w:b/>
          <w:bCs/>
          <w:color w:val="5B9BD5" w:themeColor="accent1"/>
          <w:sz w:val="28"/>
          <w:szCs w:val="28"/>
        </w:rPr>
      </w:pPr>
      <w:r w:rsidRPr="00E237AB">
        <w:rPr>
          <w:rFonts w:cs="B Nazanin"/>
          <w:b/>
          <w:bCs/>
          <w:color w:val="5B9BD5" w:themeColor="accent1"/>
          <w:sz w:val="28"/>
          <w:szCs w:val="28"/>
          <w:rtl/>
        </w:rPr>
        <w:lastRenderedPageBreak/>
        <w:t>نحوه عملکرد سرپیچ</w:t>
      </w:r>
    </w:p>
    <w:p w:rsidR="00E237AB" w:rsidRPr="00E237AB" w:rsidRDefault="00E237AB" w:rsidP="00E237AB">
      <w:pPr>
        <w:rPr>
          <w:rFonts w:cs="B Nazanin"/>
          <w:sz w:val="24"/>
          <w:szCs w:val="24"/>
        </w:rPr>
      </w:pPr>
      <w:r w:rsidRPr="00E237AB">
        <w:rPr>
          <w:rFonts w:cs="B Nazanin"/>
          <w:sz w:val="24"/>
          <w:szCs w:val="24"/>
          <w:rtl/>
        </w:rPr>
        <w:t>تمامی قطعات الکتریکی برای شروع فعالیت خود به جریان برقی نیاز دارند. سرپیچ وظیفه برقراری ارتباط میان لامپ و جریان برق را دارد. لامپ‌ها پس از قرارگیری درون این قطعه ، انرژی موردنیازشان تامین شده و فعالیت خود را آغاز می‌کنند. همانگونه که اطلاع دارید در دنیای امروز لامپ ها از تنوع بسیار بالایی برخوردار هستند. به همین موازات سرپیچ های متفاوتی تولید می‌شود تا تمامی لامپ‌ها مکمل سرپیچ خود را داشته باشند؛ مانند سرپیچ آویز، سرپیچ راکورد دار، سر پیچ دیواری، سرپیچ شمعی و سر پیچ سری</w:t>
      </w:r>
      <w:r w:rsidRPr="00E237AB">
        <w:rPr>
          <w:rFonts w:cs="B Nazanin"/>
          <w:sz w:val="24"/>
          <w:szCs w:val="24"/>
        </w:rPr>
        <w:t xml:space="preserve"> E </w:t>
      </w:r>
      <w:r w:rsidRPr="00E237AB">
        <w:rPr>
          <w:rFonts w:cs="B Nazanin"/>
          <w:sz w:val="24"/>
          <w:szCs w:val="24"/>
          <w:rtl/>
        </w:rPr>
        <w:t>که پرکاربردترین نوع سرپیچ می‌باشد و به ادیسونی مشهور است</w:t>
      </w:r>
      <w:r w:rsidRPr="00E237AB">
        <w:rPr>
          <w:rFonts w:cs="B Nazanin"/>
          <w:sz w:val="24"/>
          <w:szCs w:val="24"/>
        </w:rPr>
        <w:t xml:space="preserve">. E </w:t>
      </w:r>
      <w:r w:rsidRPr="00E237AB">
        <w:rPr>
          <w:rFonts w:cs="B Nazanin"/>
          <w:sz w:val="24"/>
          <w:szCs w:val="24"/>
          <w:rtl/>
        </w:rPr>
        <w:t>نشانه اسم اول ادیسون مخترع برق است و عددی که در کنار آن ثبت می‌شود نشانه قطر آن بر حسب میلی‌متر است. که پر استفاده ترین آنها انواع</w:t>
      </w:r>
      <w:r w:rsidRPr="00E237AB">
        <w:rPr>
          <w:rFonts w:cs="B Nazanin"/>
          <w:sz w:val="24"/>
          <w:szCs w:val="24"/>
        </w:rPr>
        <w:t xml:space="preserve"> E</w:t>
      </w:r>
      <w:r w:rsidRPr="00E237AB">
        <w:rPr>
          <w:rFonts w:cs="B Nazanin"/>
          <w:sz w:val="24"/>
          <w:szCs w:val="24"/>
          <w:rtl/>
        </w:rPr>
        <w:t>۱۴ ،</w:t>
      </w:r>
      <w:r w:rsidRPr="00E237AB">
        <w:rPr>
          <w:rFonts w:cs="B Nazanin"/>
          <w:sz w:val="24"/>
          <w:szCs w:val="24"/>
        </w:rPr>
        <w:t>E</w:t>
      </w:r>
      <w:r w:rsidRPr="00E237AB">
        <w:rPr>
          <w:rFonts w:cs="B Nazanin"/>
          <w:sz w:val="24"/>
          <w:szCs w:val="24"/>
          <w:rtl/>
        </w:rPr>
        <w:t>۲۷ ،</w:t>
      </w:r>
      <w:r w:rsidRPr="00E237AB">
        <w:rPr>
          <w:rFonts w:cs="B Nazanin"/>
          <w:sz w:val="24"/>
          <w:szCs w:val="24"/>
        </w:rPr>
        <w:t>E</w:t>
      </w:r>
      <w:r w:rsidRPr="00E237AB">
        <w:rPr>
          <w:rFonts w:cs="B Nazanin"/>
          <w:sz w:val="24"/>
          <w:szCs w:val="24"/>
          <w:rtl/>
        </w:rPr>
        <w:t>۴۰ ،</w:t>
      </w:r>
      <w:r w:rsidRPr="00E237AB">
        <w:rPr>
          <w:rFonts w:cs="B Nazanin"/>
          <w:sz w:val="24"/>
          <w:szCs w:val="24"/>
        </w:rPr>
        <w:t>E</w:t>
      </w:r>
      <w:r w:rsidRPr="00E237AB">
        <w:rPr>
          <w:rFonts w:cs="B Nazanin"/>
          <w:sz w:val="24"/>
          <w:szCs w:val="24"/>
          <w:rtl/>
        </w:rPr>
        <w:t>۵</w:t>
      </w:r>
      <w:r>
        <w:rPr>
          <w:rFonts w:cs="B Nazanin" w:hint="cs"/>
          <w:sz w:val="24"/>
          <w:szCs w:val="24"/>
          <w:rtl/>
        </w:rPr>
        <w:t>است.</w:t>
      </w:r>
    </w:p>
    <w:p w:rsidR="00E237AB" w:rsidRPr="00E237AB" w:rsidRDefault="00E237AB" w:rsidP="00E237AB">
      <w:pPr>
        <w:rPr>
          <w:rFonts w:cs="B Nazanin"/>
          <w:sz w:val="24"/>
          <w:szCs w:val="24"/>
        </w:rPr>
      </w:pPr>
    </w:p>
    <w:p w:rsidR="00E237AB" w:rsidRPr="00E237AB" w:rsidRDefault="00E237AB" w:rsidP="000C5209">
      <w:pPr>
        <w:rPr>
          <w:rFonts w:cs="B Nazanin"/>
          <w:sz w:val="24"/>
          <w:szCs w:val="24"/>
          <w:rtl/>
        </w:rPr>
      </w:pPr>
    </w:p>
    <w:p w:rsidR="000C5209" w:rsidRPr="00E237AB" w:rsidRDefault="000C5209" w:rsidP="000C5209">
      <w:pPr>
        <w:jc w:val="center"/>
        <w:rPr>
          <w:sz w:val="24"/>
          <w:szCs w:val="24"/>
          <w:rtl/>
        </w:rPr>
      </w:pPr>
    </w:p>
    <w:p w:rsidR="00DC3B08" w:rsidRPr="00E237AB" w:rsidRDefault="00DC3B08" w:rsidP="000C5209">
      <w:pPr>
        <w:jc w:val="center"/>
        <w:rPr>
          <w:sz w:val="24"/>
          <w:szCs w:val="24"/>
        </w:rPr>
      </w:pPr>
    </w:p>
    <w:sectPr w:rsidR="00DC3B08" w:rsidRPr="00E237AB" w:rsidSect="00FC332D">
      <w:headerReference w:type="default" r:id="rId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71" w:rsidRDefault="00A11471" w:rsidP="000C5209">
      <w:pPr>
        <w:spacing w:after="0" w:line="240" w:lineRule="auto"/>
      </w:pPr>
      <w:r>
        <w:separator/>
      </w:r>
    </w:p>
  </w:endnote>
  <w:endnote w:type="continuationSeparator" w:id="0">
    <w:p w:rsidR="00A11471" w:rsidRDefault="00A11471" w:rsidP="000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5" w:type="dxa"/>
      <w:tblInd w:w="-412" w:type="dxa"/>
      <w:tblLook w:val="04A0" w:firstRow="1" w:lastRow="0" w:firstColumn="1" w:lastColumn="0" w:noHBand="0" w:noVBand="1"/>
    </w:tblPr>
    <w:tblGrid>
      <w:gridCol w:w="2955"/>
      <w:gridCol w:w="3780"/>
      <w:gridCol w:w="3240"/>
    </w:tblGrid>
    <w:tr w:rsidR="000C5209" w:rsidTr="000C5209">
      <w:tc>
        <w:tcPr>
          <w:tcW w:w="2955" w:type="dxa"/>
        </w:tcPr>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تهیه کننده:</w:t>
          </w:r>
        </w:p>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کارشناس گروه بهداشت حرفه ای وایمنی کار</w:t>
          </w:r>
        </w:p>
      </w:tc>
      <w:tc>
        <w:tcPr>
          <w:tcW w:w="3780" w:type="dxa"/>
        </w:tcPr>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تاییدکننده:</w:t>
          </w:r>
        </w:p>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استاددرس گروه مهندسی بهداشت حرفه ای وایمنی کار</w:t>
          </w:r>
        </w:p>
      </w:tc>
      <w:tc>
        <w:tcPr>
          <w:tcW w:w="3240" w:type="dxa"/>
        </w:tcPr>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تصویب کننده:</w:t>
          </w:r>
        </w:p>
        <w:p w:rsidR="000C5209" w:rsidRPr="000C5209" w:rsidRDefault="000C5209">
          <w:pPr>
            <w:pStyle w:val="Footer"/>
            <w:rPr>
              <w:rFonts w:cs="B Nazanin"/>
              <w:b/>
              <w:bCs/>
              <w:color w:val="5B9BD5" w:themeColor="accent1"/>
              <w:sz w:val="24"/>
              <w:szCs w:val="24"/>
              <w:rtl/>
            </w:rPr>
          </w:pPr>
          <w:r w:rsidRPr="000C5209">
            <w:rPr>
              <w:rFonts w:cs="B Nazanin" w:hint="cs"/>
              <w:b/>
              <w:bCs/>
              <w:color w:val="5B9BD5" w:themeColor="accent1"/>
              <w:sz w:val="24"/>
              <w:szCs w:val="24"/>
              <w:rtl/>
            </w:rPr>
            <w:t>مدیرگروه مهندسی بهداشت حرفه ای وایمنی کار</w:t>
          </w:r>
        </w:p>
      </w:tc>
    </w:tr>
  </w:tbl>
  <w:p w:rsidR="000C5209" w:rsidRDefault="000C52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71" w:rsidRDefault="00A11471" w:rsidP="000C5209">
      <w:pPr>
        <w:spacing w:after="0" w:line="240" w:lineRule="auto"/>
      </w:pPr>
      <w:r>
        <w:separator/>
      </w:r>
    </w:p>
  </w:footnote>
  <w:footnote w:type="continuationSeparator" w:id="0">
    <w:p w:rsidR="00A11471" w:rsidRDefault="00A11471" w:rsidP="000C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16"/>
      <w:gridCol w:w="4671"/>
      <w:gridCol w:w="2329"/>
    </w:tblGrid>
    <w:tr w:rsidR="000C5209" w:rsidTr="00F350F8">
      <w:trPr>
        <w:trHeight w:val="450"/>
      </w:trPr>
      <w:tc>
        <w:tcPr>
          <w:tcW w:w="2016" w:type="dxa"/>
          <w:vMerge w:val="restart"/>
        </w:tcPr>
        <w:p w:rsidR="000C5209" w:rsidRDefault="000C5209">
          <w:pPr>
            <w:pStyle w:val="Header"/>
            <w:rPr>
              <w:rtl/>
            </w:rPr>
          </w:pPr>
          <w:r>
            <w:rPr>
              <w:noProof/>
            </w:rPr>
            <w:drawing>
              <wp:inline distT="0" distB="0" distL="0" distR="0" wp14:anchorId="24A8F5E1" wp14:editId="00ED73F0">
                <wp:extent cx="11341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79120"/>
                        </a:xfrm>
                        <a:prstGeom prst="rect">
                          <a:avLst/>
                        </a:prstGeom>
                        <a:noFill/>
                      </pic:spPr>
                    </pic:pic>
                  </a:graphicData>
                </a:graphic>
              </wp:inline>
            </w:drawing>
          </w:r>
        </w:p>
      </w:tc>
      <w:tc>
        <w:tcPr>
          <w:tcW w:w="4671" w:type="dxa"/>
          <w:vMerge w:val="restart"/>
        </w:tcPr>
        <w:p w:rsidR="000C5209" w:rsidRPr="000C5209" w:rsidRDefault="000C5209" w:rsidP="000C5209">
          <w:pPr>
            <w:pStyle w:val="Header"/>
            <w:jc w:val="center"/>
            <w:rPr>
              <w:rFonts w:cs="B Nazanin"/>
              <w:b/>
              <w:bCs/>
              <w:color w:val="5B9BD5" w:themeColor="accent1"/>
              <w:sz w:val="24"/>
              <w:szCs w:val="24"/>
              <w:rtl/>
            </w:rPr>
          </w:pPr>
          <w:r w:rsidRPr="000C5209">
            <w:rPr>
              <w:rFonts w:cs="B Nazanin" w:hint="cs"/>
              <w:b/>
              <w:bCs/>
              <w:color w:val="5B9BD5" w:themeColor="accent1"/>
              <w:sz w:val="24"/>
              <w:szCs w:val="24"/>
              <w:rtl/>
            </w:rPr>
            <w:t>گروه مهندسی  بهداشت حرفه ای وایمنی کار</w:t>
          </w:r>
        </w:p>
      </w:tc>
      <w:tc>
        <w:tcPr>
          <w:tcW w:w="2329" w:type="dxa"/>
          <w:tcBorders>
            <w:bottom w:val="single" w:sz="4" w:space="0" w:color="auto"/>
          </w:tcBorders>
        </w:tcPr>
        <w:p w:rsidR="000C5209" w:rsidRPr="000C5209" w:rsidRDefault="000C5209">
          <w:pPr>
            <w:pStyle w:val="Header"/>
            <w:rPr>
              <w:color w:val="5B9BD5" w:themeColor="accent1"/>
              <w:rtl/>
            </w:rPr>
          </w:pPr>
          <w:r w:rsidRPr="000C5209">
            <w:rPr>
              <w:rFonts w:hint="cs"/>
              <w:color w:val="5B9BD5" w:themeColor="accent1"/>
              <w:rtl/>
            </w:rPr>
            <w:t>تاریخ بازنگری:</w:t>
          </w:r>
        </w:p>
      </w:tc>
    </w:tr>
    <w:tr w:rsidR="000C5209" w:rsidTr="00F350F8">
      <w:trPr>
        <w:trHeight w:val="269"/>
      </w:trPr>
      <w:tc>
        <w:tcPr>
          <w:tcW w:w="2016" w:type="dxa"/>
          <w:vMerge/>
        </w:tcPr>
        <w:p w:rsidR="000C5209" w:rsidRDefault="000C5209">
          <w:pPr>
            <w:pStyle w:val="Header"/>
            <w:rPr>
              <w:noProof/>
            </w:rPr>
          </w:pPr>
        </w:p>
      </w:tc>
      <w:tc>
        <w:tcPr>
          <w:tcW w:w="4671" w:type="dxa"/>
          <w:vMerge/>
          <w:tcBorders>
            <w:bottom w:val="single" w:sz="4" w:space="0" w:color="auto"/>
          </w:tcBorders>
        </w:tcPr>
        <w:p w:rsidR="000C5209" w:rsidRPr="000C5209" w:rsidRDefault="000C5209" w:rsidP="000C5209">
          <w:pPr>
            <w:pStyle w:val="Header"/>
            <w:jc w:val="center"/>
            <w:rPr>
              <w:rFonts w:cs="B Nazanin"/>
              <w:b/>
              <w:bCs/>
              <w:color w:val="5B9BD5" w:themeColor="accent1"/>
              <w:sz w:val="24"/>
              <w:szCs w:val="24"/>
              <w:rtl/>
            </w:rPr>
          </w:pPr>
        </w:p>
      </w:tc>
      <w:tc>
        <w:tcPr>
          <w:tcW w:w="2329" w:type="dxa"/>
          <w:vMerge w:val="restart"/>
          <w:tcBorders>
            <w:bottom w:val="single" w:sz="4" w:space="0" w:color="auto"/>
          </w:tcBorders>
        </w:tcPr>
        <w:p w:rsidR="000C5209" w:rsidRPr="000C5209" w:rsidRDefault="000C5209">
          <w:pPr>
            <w:pStyle w:val="Header"/>
            <w:rPr>
              <w:color w:val="5B9BD5" w:themeColor="accent1"/>
            </w:rPr>
          </w:pPr>
          <w:r w:rsidRPr="000C5209">
            <w:rPr>
              <w:rFonts w:hint="cs"/>
              <w:color w:val="5B9BD5" w:themeColor="accent1"/>
              <w:rtl/>
            </w:rPr>
            <w:t>شماره سند:</w:t>
          </w:r>
          <w:r w:rsidRPr="000C5209">
            <w:rPr>
              <w:color w:val="5B9BD5" w:themeColor="accent1"/>
              <w:sz w:val="16"/>
              <w:szCs w:val="16"/>
            </w:rPr>
            <w:t>OH&amp;S-B-POO1-O2</w:t>
          </w:r>
        </w:p>
      </w:tc>
    </w:tr>
    <w:tr w:rsidR="000C5209" w:rsidTr="000C5209">
      <w:trPr>
        <w:trHeight w:val="269"/>
      </w:trPr>
      <w:tc>
        <w:tcPr>
          <w:tcW w:w="2016" w:type="dxa"/>
          <w:vMerge/>
        </w:tcPr>
        <w:p w:rsidR="000C5209" w:rsidRDefault="000C5209">
          <w:pPr>
            <w:pStyle w:val="Header"/>
            <w:rPr>
              <w:noProof/>
            </w:rPr>
          </w:pPr>
        </w:p>
      </w:tc>
      <w:tc>
        <w:tcPr>
          <w:tcW w:w="4671" w:type="dxa"/>
          <w:vMerge w:val="restart"/>
        </w:tcPr>
        <w:p w:rsidR="000C5209" w:rsidRPr="000C5209" w:rsidRDefault="000C5209" w:rsidP="000C5209">
          <w:pPr>
            <w:pStyle w:val="Header"/>
            <w:jc w:val="center"/>
            <w:rPr>
              <w:rFonts w:cs="B Nazanin"/>
              <w:b/>
              <w:bCs/>
              <w:color w:val="5B9BD5" w:themeColor="accent1"/>
              <w:sz w:val="24"/>
              <w:szCs w:val="24"/>
              <w:rtl/>
            </w:rPr>
          </w:pPr>
          <w:r>
            <w:rPr>
              <w:rFonts w:cs="B Nazanin" w:hint="cs"/>
              <w:b/>
              <w:bCs/>
              <w:color w:val="5B9BD5" w:themeColor="accent1"/>
              <w:sz w:val="24"/>
              <w:szCs w:val="24"/>
              <w:rtl/>
            </w:rPr>
            <w:t>دست</w:t>
          </w:r>
          <w:r w:rsidRPr="000C5209">
            <w:rPr>
              <w:rFonts w:cs="B Nazanin" w:hint="cs"/>
              <w:b/>
              <w:bCs/>
              <w:color w:val="5B9BD5" w:themeColor="accent1"/>
              <w:sz w:val="24"/>
              <w:szCs w:val="24"/>
              <w:rtl/>
            </w:rPr>
            <w:t>ورالعمل کاربا سرپیچ دیواری</w:t>
          </w:r>
        </w:p>
      </w:tc>
      <w:tc>
        <w:tcPr>
          <w:tcW w:w="2329" w:type="dxa"/>
          <w:vMerge/>
        </w:tcPr>
        <w:p w:rsidR="000C5209" w:rsidRPr="000C5209" w:rsidRDefault="000C5209">
          <w:pPr>
            <w:pStyle w:val="Header"/>
            <w:rPr>
              <w:color w:val="5B9BD5" w:themeColor="accent1"/>
              <w:rtl/>
            </w:rPr>
          </w:pPr>
        </w:p>
      </w:tc>
    </w:tr>
    <w:tr w:rsidR="000C5209" w:rsidTr="00746F8D">
      <w:trPr>
        <w:trHeight w:val="405"/>
      </w:trPr>
      <w:tc>
        <w:tcPr>
          <w:tcW w:w="2016" w:type="dxa"/>
          <w:vMerge/>
          <w:tcBorders>
            <w:bottom w:val="single" w:sz="4" w:space="0" w:color="auto"/>
          </w:tcBorders>
        </w:tcPr>
        <w:p w:rsidR="000C5209" w:rsidRDefault="000C5209">
          <w:pPr>
            <w:pStyle w:val="Header"/>
            <w:rPr>
              <w:noProof/>
            </w:rPr>
          </w:pPr>
        </w:p>
      </w:tc>
      <w:tc>
        <w:tcPr>
          <w:tcW w:w="4671" w:type="dxa"/>
          <w:vMerge/>
          <w:tcBorders>
            <w:bottom w:val="single" w:sz="4" w:space="0" w:color="auto"/>
          </w:tcBorders>
        </w:tcPr>
        <w:p w:rsidR="000C5209" w:rsidRDefault="000C5209">
          <w:pPr>
            <w:pStyle w:val="Header"/>
            <w:rPr>
              <w:rtl/>
            </w:rPr>
          </w:pPr>
        </w:p>
      </w:tc>
      <w:tc>
        <w:tcPr>
          <w:tcW w:w="2329" w:type="dxa"/>
          <w:tcBorders>
            <w:bottom w:val="single" w:sz="4" w:space="0" w:color="auto"/>
          </w:tcBorders>
        </w:tcPr>
        <w:p w:rsidR="000C5209" w:rsidRPr="000C5209" w:rsidRDefault="000C5209">
          <w:pPr>
            <w:pStyle w:val="Header"/>
            <w:rPr>
              <w:color w:val="5B9BD5" w:themeColor="accent1"/>
              <w:rtl/>
            </w:rPr>
          </w:pPr>
          <w:r w:rsidRPr="000C5209">
            <w:rPr>
              <w:rFonts w:hint="cs"/>
              <w:color w:val="5B9BD5" w:themeColor="accent1"/>
              <w:rtl/>
            </w:rPr>
            <w:t>شماره صفحه:</w:t>
          </w:r>
          <w:r w:rsidR="00E237AB">
            <w:rPr>
              <w:rFonts w:hint="cs"/>
              <w:color w:val="5B9BD5" w:themeColor="accent1"/>
              <w:rtl/>
            </w:rPr>
            <w:t>1از3</w:t>
          </w:r>
        </w:p>
        <w:p w:rsidR="000C5209" w:rsidRPr="000C5209" w:rsidRDefault="000C5209">
          <w:pPr>
            <w:pStyle w:val="Header"/>
            <w:rPr>
              <w:color w:val="5B9BD5" w:themeColor="accent1"/>
              <w:rtl/>
            </w:rPr>
          </w:pPr>
        </w:p>
      </w:tc>
    </w:tr>
  </w:tbl>
  <w:p w:rsidR="000C5209" w:rsidRDefault="000C52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3D41"/>
    <w:multiLevelType w:val="multilevel"/>
    <w:tmpl w:val="2978345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09"/>
    <w:rsid w:val="000C5209"/>
    <w:rsid w:val="00A11471"/>
    <w:rsid w:val="00D22B50"/>
    <w:rsid w:val="00DC3B08"/>
    <w:rsid w:val="00E237AB"/>
    <w:rsid w:val="00FB3CA0"/>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C0C9"/>
  <w15:chartTrackingRefBased/>
  <w15:docId w15:val="{59AF5832-D314-4DC8-BB9B-7432276E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E237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209"/>
  </w:style>
  <w:style w:type="paragraph" w:styleId="Footer">
    <w:name w:val="footer"/>
    <w:basedOn w:val="Normal"/>
    <w:link w:val="FooterChar"/>
    <w:uiPriority w:val="99"/>
    <w:unhideWhenUsed/>
    <w:rsid w:val="000C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209"/>
  </w:style>
  <w:style w:type="table" w:styleId="TableGrid">
    <w:name w:val="Table Grid"/>
    <w:basedOn w:val="TableNormal"/>
    <w:uiPriority w:val="39"/>
    <w:rsid w:val="000C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237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0908">
      <w:bodyDiv w:val="1"/>
      <w:marLeft w:val="0"/>
      <w:marRight w:val="0"/>
      <w:marTop w:val="0"/>
      <w:marBottom w:val="0"/>
      <w:divBdr>
        <w:top w:val="none" w:sz="0" w:space="0" w:color="auto"/>
        <w:left w:val="none" w:sz="0" w:space="0" w:color="auto"/>
        <w:bottom w:val="none" w:sz="0" w:space="0" w:color="auto"/>
        <w:right w:val="none" w:sz="0" w:space="0" w:color="auto"/>
      </w:divBdr>
    </w:div>
    <w:div w:id="1216160175">
      <w:bodyDiv w:val="1"/>
      <w:marLeft w:val="0"/>
      <w:marRight w:val="0"/>
      <w:marTop w:val="0"/>
      <w:marBottom w:val="0"/>
      <w:divBdr>
        <w:top w:val="none" w:sz="0" w:space="0" w:color="auto"/>
        <w:left w:val="none" w:sz="0" w:space="0" w:color="auto"/>
        <w:bottom w:val="none" w:sz="0" w:space="0" w:color="auto"/>
        <w:right w:val="none" w:sz="0" w:space="0" w:color="auto"/>
      </w:divBdr>
    </w:div>
    <w:div w:id="1891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2024-10-13T05:55:00Z</dcterms:created>
  <dcterms:modified xsi:type="dcterms:W3CDTF">2024-10-13T11:54:00Z</dcterms:modified>
</cp:coreProperties>
</file>